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CDB73" w14:textId="77777777" w:rsidR="00AB496E" w:rsidRDefault="00631561" w:rsidP="000D0829">
      <w:pPr>
        <w:pStyle w:val="a4"/>
        <w:ind w:left="0" w:right="89"/>
        <w:rPr>
          <w:b w:val="0"/>
          <w:bCs w:val="0"/>
          <w:spacing w:val="-4"/>
          <w:sz w:val="40"/>
          <w:szCs w:val="40"/>
          <w:u w:val="none"/>
        </w:rPr>
      </w:pPr>
      <w:r w:rsidRPr="000D0829">
        <w:rPr>
          <w:b w:val="0"/>
          <w:bCs w:val="0"/>
          <w:sz w:val="40"/>
          <w:szCs w:val="40"/>
          <w:u w:val="none"/>
        </w:rPr>
        <w:t>Copyright</w:t>
      </w:r>
      <w:r w:rsidRPr="000D0829">
        <w:rPr>
          <w:b w:val="0"/>
          <w:bCs w:val="0"/>
          <w:spacing w:val="78"/>
          <w:sz w:val="40"/>
          <w:szCs w:val="40"/>
          <w:u w:val="none"/>
        </w:rPr>
        <w:t xml:space="preserve"> </w:t>
      </w:r>
      <w:r w:rsidRPr="000D0829">
        <w:rPr>
          <w:b w:val="0"/>
          <w:bCs w:val="0"/>
          <w:sz w:val="40"/>
          <w:szCs w:val="40"/>
          <w:u w:val="none"/>
        </w:rPr>
        <w:t>Transfer</w:t>
      </w:r>
      <w:r w:rsidRPr="000D0829">
        <w:rPr>
          <w:b w:val="0"/>
          <w:bCs w:val="0"/>
          <w:spacing w:val="79"/>
          <w:sz w:val="40"/>
          <w:szCs w:val="40"/>
          <w:u w:val="none"/>
        </w:rPr>
        <w:t xml:space="preserve"> </w:t>
      </w:r>
      <w:r w:rsidRPr="000D0829">
        <w:rPr>
          <w:b w:val="0"/>
          <w:bCs w:val="0"/>
          <w:sz w:val="40"/>
          <w:szCs w:val="40"/>
          <w:u w:val="none"/>
        </w:rPr>
        <w:t>Agreement</w:t>
      </w:r>
      <w:r w:rsidRPr="000D0829">
        <w:rPr>
          <w:b w:val="0"/>
          <w:bCs w:val="0"/>
          <w:spacing w:val="78"/>
          <w:sz w:val="40"/>
          <w:szCs w:val="40"/>
          <w:u w:val="none"/>
        </w:rPr>
        <w:t xml:space="preserve"> </w:t>
      </w:r>
      <w:r w:rsidRPr="000D0829">
        <w:rPr>
          <w:b w:val="0"/>
          <w:bCs w:val="0"/>
          <w:spacing w:val="-4"/>
          <w:sz w:val="40"/>
          <w:szCs w:val="40"/>
          <w:u w:val="none"/>
        </w:rPr>
        <w:t>Form</w:t>
      </w:r>
    </w:p>
    <w:p w14:paraId="0ADBA49F" w14:textId="77777777" w:rsidR="00AB496E" w:rsidRDefault="00AB496E">
      <w:pPr>
        <w:pStyle w:val="a3"/>
        <w:rPr>
          <w:rFonts w:ascii="Arial"/>
          <w:b/>
        </w:rPr>
      </w:pPr>
    </w:p>
    <w:p w14:paraId="28DF6C08" w14:textId="77777777" w:rsidR="000D0829" w:rsidRDefault="000D0829">
      <w:pPr>
        <w:pStyle w:val="a3"/>
        <w:rPr>
          <w:rFonts w:ascii="Arial"/>
          <w:b/>
        </w:rPr>
      </w:pPr>
    </w:p>
    <w:p w14:paraId="22C38C7E" w14:textId="77777777" w:rsidR="000D0829" w:rsidRDefault="000D0829">
      <w:pPr>
        <w:pStyle w:val="a3"/>
        <w:rPr>
          <w:rFonts w:ascii="Arial"/>
          <w:b/>
        </w:rPr>
      </w:pPr>
    </w:p>
    <w:p w14:paraId="6CB372ED" w14:textId="77777777" w:rsidR="00AB496E" w:rsidRPr="00631561" w:rsidRDefault="00631561">
      <w:pPr>
        <w:spacing w:before="127" w:line="667" w:lineRule="auto"/>
        <w:ind w:left="119" w:right="4372"/>
        <w:rPr>
          <w:rFonts w:ascii="Arial"/>
          <w:b/>
          <w:sz w:val="24"/>
          <w:szCs w:val="24"/>
        </w:rPr>
      </w:pPr>
      <w:r w:rsidRPr="00631561">
        <w:rPr>
          <w:rFonts w:ascii="Arial"/>
          <w:b/>
          <w:sz w:val="24"/>
          <w:szCs w:val="24"/>
        </w:rPr>
        <w:t>Title</w:t>
      </w:r>
      <w:r w:rsidRPr="00631561">
        <w:rPr>
          <w:rFonts w:ascii="Arial"/>
          <w:b/>
          <w:spacing w:val="40"/>
          <w:sz w:val="24"/>
          <w:szCs w:val="24"/>
        </w:rPr>
        <w:t xml:space="preserve"> </w:t>
      </w:r>
      <w:r w:rsidRPr="00631561">
        <w:rPr>
          <w:rFonts w:ascii="Arial"/>
          <w:b/>
          <w:sz w:val="24"/>
          <w:szCs w:val="24"/>
        </w:rPr>
        <w:t>of</w:t>
      </w:r>
      <w:r w:rsidRPr="00631561">
        <w:rPr>
          <w:rFonts w:ascii="Arial"/>
          <w:b/>
          <w:spacing w:val="40"/>
          <w:sz w:val="24"/>
          <w:szCs w:val="24"/>
        </w:rPr>
        <w:t xml:space="preserve"> </w:t>
      </w:r>
      <w:r w:rsidRPr="00631561">
        <w:rPr>
          <w:rFonts w:ascii="Arial"/>
          <w:b/>
          <w:sz w:val="24"/>
          <w:szCs w:val="24"/>
        </w:rPr>
        <w:t>the</w:t>
      </w:r>
      <w:r w:rsidRPr="00631561">
        <w:rPr>
          <w:rFonts w:ascii="Arial"/>
          <w:b/>
          <w:spacing w:val="40"/>
          <w:sz w:val="24"/>
          <w:szCs w:val="24"/>
        </w:rPr>
        <w:t xml:space="preserve"> </w:t>
      </w:r>
      <w:r w:rsidRPr="00631561">
        <w:rPr>
          <w:rFonts w:ascii="Arial"/>
          <w:b/>
          <w:sz w:val="24"/>
          <w:szCs w:val="24"/>
        </w:rPr>
        <w:t>Manuscript</w:t>
      </w:r>
    </w:p>
    <w:p w14:paraId="3B4CE2B0" w14:textId="77777777" w:rsidR="00AB496E" w:rsidRDefault="00631561">
      <w:pPr>
        <w:pStyle w:val="a3"/>
        <w:tabs>
          <w:tab w:val="left" w:pos="8525"/>
        </w:tabs>
        <w:spacing w:before="1"/>
        <w:ind w:left="119"/>
      </w:pPr>
      <w:proofErr w:type="gramStart"/>
      <w:r>
        <w:rPr>
          <w:w w:val="120"/>
        </w:rPr>
        <w:t>Korean</w:t>
      </w:r>
      <w:r>
        <w:rPr>
          <w:spacing w:val="40"/>
          <w:w w:val="120"/>
        </w:rPr>
        <w:t xml:space="preserve"> </w:t>
      </w:r>
      <w:r>
        <w:rPr>
          <w:w w:val="120"/>
        </w:rPr>
        <w:t>:</w:t>
      </w:r>
      <w:proofErr w:type="gramEnd"/>
      <w:r>
        <w:rPr>
          <w:spacing w:val="40"/>
          <w:w w:val="120"/>
        </w:rPr>
        <w:t xml:space="preserve"> </w:t>
      </w:r>
      <w:r>
        <w:rPr>
          <w:u w:val="single"/>
        </w:rPr>
        <w:tab/>
      </w:r>
    </w:p>
    <w:p w14:paraId="0FA145B1" w14:textId="77777777" w:rsidR="00AB496E" w:rsidRDefault="00AB496E">
      <w:pPr>
        <w:pStyle w:val="a3"/>
        <w:spacing w:before="6"/>
        <w:rPr>
          <w:sz w:val="24"/>
        </w:rPr>
      </w:pPr>
    </w:p>
    <w:p w14:paraId="38FB6347" w14:textId="77777777" w:rsidR="00AB496E" w:rsidRDefault="00631561">
      <w:pPr>
        <w:pStyle w:val="a3"/>
        <w:tabs>
          <w:tab w:val="left" w:pos="8538"/>
        </w:tabs>
        <w:spacing w:before="127"/>
        <w:ind w:left="119"/>
      </w:pPr>
      <w:proofErr w:type="gramStart"/>
      <w:r>
        <w:rPr>
          <w:w w:val="115"/>
        </w:rPr>
        <w:t>English</w:t>
      </w:r>
      <w:r>
        <w:rPr>
          <w:spacing w:val="40"/>
          <w:w w:val="115"/>
        </w:rPr>
        <w:t xml:space="preserve"> </w:t>
      </w:r>
      <w:r>
        <w:rPr>
          <w:w w:val="115"/>
        </w:rPr>
        <w:t>:</w:t>
      </w:r>
      <w:proofErr w:type="gramEnd"/>
      <w:r>
        <w:rPr>
          <w:spacing w:val="49"/>
          <w:w w:val="115"/>
        </w:rPr>
        <w:t xml:space="preserve"> </w:t>
      </w:r>
      <w:r>
        <w:rPr>
          <w:u w:val="single"/>
        </w:rPr>
        <w:tab/>
      </w:r>
    </w:p>
    <w:p w14:paraId="1F1C7BAD" w14:textId="77777777" w:rsidR="00AB496E" w:rsidRDefault="00AB496E">
      <w:pPr>
        <w:pStyle w:val="a3"/>
        <w:spacing w:before="6"/>
        <w:rPr>
          <w:sz w:val="24"/>
        </w:rPr>
      </w:pPr>
    </w:p>
    <w:p w14:paraId="22C1705E" w14:textId="77777777" w:rsidR="00AB496E" w:rsidRDefault="00631561">
      <w:pPr>
        <w:pStyle w:val="a3"/>
        <w:tabs>
          <w:tab w:val="left" w:pos="8611"/>
        </w:tabs>
        <w:spacing w:before="127"/>
        <w:ind w:left="119"/>
      </w:pPr>
      <w:proofErr w:type="gramStart"/>
      <w:r>
        <w:rPr>
          <w:w w:val="120"/>
        </w:rPr>
        <w:t>Authors</w:t>
      </w:r>
      <w:r>
        <w:rPr>
          <w:spacing w:val="40"/>
          <w:w w:val="120"/>
        </w:rPr>
        <w:t xml:space="preserve"> </w:t>
      </w:r>
      <w:r>
        <w:rPr>
          <w:w w:val="120"/>
        </w:rPr>
        <w:t>:</w:t>
      </w:r>
      <w:proofErr w:type="gramEnd"/>
      <w:r>
        <w:rPr>
          <w:spacing w:val="40"/>
          <w:w w:val="120"/>
        </w:rPr>
        <w:t xml:space="preserve"> </w:t>
      </w:r>
      <w:r>
        <w:rPr>
          <w:u w:val="single"/>
        </w:rPr>
        <w:tab/>
      </w:r>
    </w:p>
    <w:p w14:paraId="72009BCA" w14:textId="77777777" w:rsidR="00AB496E" w:rsidRDefault="00AB496E">
      <w:pPr>
        <w:pStyle w:val="a3"/>
        <w:spacing w:before="7"/>
        <w:rPr>
          <w:sz w:val="24"/>
        </w:rPr>
      </w:pPr>
    </w:p>
    <w:p w14:paraId="1C6585D4" w14:textId="77777777" w:rsidR="00764DE8" w:rsidRPr="00764DE8" w:rsidRDefault="00764DE8" w:rsidP="00631561">
      <w:pPr>
        <w:pStyle w:val="a5"/>
        <w:numPr>
          <w:ilvl w:val="0"/>
          <w:numId w:val="1"/>
        </w:numPr>
        <w:tabs>
          <w:tab w:val="left" w:pos="418"/>
          <w:tab w:val="left" w:pos="478"/>
        </w:tabs>
        <w:spacing w:line="333" w:lineRule="auto"/>
        <w:ind w:right="373" w:hanging="299"/>
        <w:jc w:val="both"/>
        <w:rPr>
          <w:w w:val="120"/>
          <w:sz w:val="20"/>
        </w:rPr>
      </w:pPr>
      <w:r w:rsidRPr="00764DE8">
        <w:rPr>
          <w:w w:val="120"/>
          <w:sz w:val="20"/>
        </w:rPr>
        <w:t xml:space="preserve">The transfer of copyright for this article takes effect upon its acceptance for publication by the Korean Journal of Construction Engineering and Management (KJCEM). The author(s) certifies the originality of their contribution and their complete authority to grant this permission. </w:t>
      </w:r>
    </w:p>
    <w:p w14:paraId="7DCBC9CA" w14:textId="77777777" w:rsidR="00764DE8" w:rsidRPr="00764DE8" w:rsidRDefault="00764DE8" w:rsidP="00631561">
      <w:pPr>
        <w:pStyle w:val="a5"/>
        <w:numPr>
          <w:ilvl w:val="0"/>
          <w:numId w:val="1"/>
        </w:numPr>
        <w:tabs>
          <w:tab w:val="left" w:pos="418"/>
          <w:tab w:val="left" w:pos="478"/>
        </w:tabs>
        <w:spacing w:line="333" w:lineRule="auto"/>
        <w:ind w:right="373" w:hanging="299"/>
        <w:jc w:val="both"/>
        <w:rPr>
          <w:w w:val="120"/>
          <w:sz w:val="20"/>
        </w:rPr>
      </w:pPr>
      <w:r w:rsidRPr="00764DE8">
        <w:rPr>
          <w:w w:val="120"/>
          <w:sz w:val="20"/>
        </w:rPr>
        <w:t xml:space="preserve">The corresponding author(s) assumes responsibility for endorsing and facilitating the release of this material on behalf of all co-authors. </w:t>
      </w:r>
    </w:p>
    <w:p w14:paraId="0E0937EE" w14:textId="77777777" w:rsidR="00764DE8" w:rsidRPr="00764DE8" w:rsidRDefault="00764DE8" w:rsidP="00631561">
      <w:pPr>
        <w:pStyle w:val="a5"/>
        <w:numPr>
          <w:ilvl w:val="0"/>
          <w:numId w:val="1"/>
        </w:numPr>
        <w:tabs>
          <w:tab w:val="left" w:pos="418"/>
          <w:tab w:val="left" w:pos="478"/>
        </w:tabs>
        <w:spacing w:line="333" w:lineRule="auto"/>
        <w:ind w:right="373" w:hanging="299"/>
        <w:jc w:val="both"/>
        <w:rPr>
          <w:w w:val="120"/>
          <w:sz w:val="20"/>
        </w:rPr>
      </w:pPr>
      <w:r w:rsidRPr="00764DE8">
        <w:rPr>
          <w:w w:val="120"/>
          <w:sz w:val="20"/>
        </w:rPr>
        <w:t>The copyright transfer encompasses the exclusive rights and licenses for reproduction, publication, distribution, and archival of the article in all existing and future forms of media, including reprints, translations, photographs, microforms, electronic formats (both offline and online), and any other comparable reproductions.</w:t>
      </w:r>
    </w:p>
    <w:p w14:paraId="12B36E85" w14:textId="77777777" w:rsidR="00764DE8" w:rsidRPr="00764DE8" w:rsidRDefault="00764DE8" w:rsidP="00631561">
      <w:pPr>
        <w:pStyle w:val="a5"/>
        <w:numPr>
          <w:ilvl w:val="0"/>
          <w:numId w:val="1"/>
        </w:numPr>
        <w:tabs>
          <w:tab w:val="left" w:pos="418"/>
          <w:tab w:val="left" w:pos="478"/>
        </w:tabs>
        <w:spacing w:line="333" w:lineRule="auto"/>
        <w:ind w:right="373" w:hanging="299"/>
        <w:jc w:val="both"/>
        <w:rPr>
          <w:w w:val="120"/>
          <w:sz w:val="20"/>
        </w:rPr>
      </w:pPr>
      <w:r w:rsidRPr="00764DE8">
        <w:rPr>
          <w:w w:val="120"/>
          <w:sz w:val="20"/>
        </w:rPr>
        <w:t>The author(s) retain the right to incorporate the final published journal article into other works, such as dissertations and postdoctoral qualifications for the purpose of advancing their scientific career, as long as proper credit is given to the original source of publication.</w:t>
      </w:r>
    </w:p>
    <w:p w14:paraId="08A39B9E" w14:textId="77777777" w:rsidR="00764DE8" w:rsidRPr="00764DE8" w:rsidRDefault="00764DE8" w:rsidP="00631561">
      <w:pPr>
        <w:pStyle w:val="a5"/>
        <w:numPr>
          <w:ilvl w:val="0"/>
          <w:numId w:val="1"/>
        </w:numPr>
        <w:tabs>
          <w:tab w:val="left" w:pos="418"/>
          <w:tab w:val="left" w:pos="478"/>
        </w:tabs>
        <w:spacing w:line="333" w:lineRule="auto"/>
        <w:ind w:right="373" w:hanging="299"/>
        <w:jc w:val="both"/>
        <w:rPr>
          <w:w w:val="120"/>
          <w:sz w:val="20"/>
        </w:rPr>
      </w:pPr>
      <w:r w:rsidRPr="00764DE8">
        <w:rPr>
          <w:w w:val="120"/>
          <w:sz w:val="20"/>
        </w:rPr>
        <w:t>All individuals listed as authors of this article are required to have significantly contributed to the work in a direct and substantial manner and are accountable for its content. This paper presents original material that has not been previously published and is not currently under consideration for publication in other journals.</w:t>
      </w:r>
    </w:p>
    <w:p w14:paraId="0795B1D3" w14:textId="77777777" w:rsidR="00764DE8" w:rsidRPr="00764DE8" w:rsidRDefault="00764DE8" w:rsidP="00631561">
      <w:pPr>
        <w:pStyle w:val="a5"/>
        <w:numPr>
          <w:ilvl w:val="0"/>
          <w:numId w:val="1"/>
        </w:numPr>
        <w:tabs>
          <w:tab w:val="left" w:pos="418"/>
          <w:tab w:val="left" w:pos="478"/>
        </w:tabs>
        <w:spacing w:line="333" w:lineRule="auto"/>
        <w:ind w:right="373" w:hanging="299"/>
        <w:jc w:val="both"/>
        <w:rPr>
          <w:w w:val="120"/>
          <w:sz w:val="20"/>
        </w:rPr>
      </w:pPr>
      <w:r w:rsidRPr="00764DE8">
        <w:rPr>
          <w:w w:val="120"/>
          <w:sz w:val="20"/>
        </w:rPr>
        <w:t>This declaration must be endorsed by the corresponding author(s) upon the article's acceptance and submitted to the Editorial Office before online publication.</w:t>
      </w:r>
    </w:p>
    <w:p w14:paraId="14D3B2B0" w14:textId="77777777" w:rsidR="00AB496E" w:rsidRDefault="00631561" w:rsidP="00631561">
      <w:pPr>
        <w:pStyle w:val="a5"/>
        <w:numPr>
          <w:ilvl w:val="0"/>
          <w:numId w:val="1"/>
        </w:numPr>
        <w:tabs>
          <w:tab w:val="left" w:pos="418"/>
          <w:tab w:val="left" w:pos="478"/>
        </w:tabs>
        <w:spacing w:line="333" w:lineRule="auto"/>
        <w:ind w:right="373" w:hanging="299"/>
        <w:jc w:val="both"/>
        <w:rPr>
          <w:sz w:val="20"/>
        </w:rPr>
      </w:pPr>
      <w:r>
        <w:rPr>
          <w:sz w:val="20"/>
        </w:rPr>
        <w:tab/>
      </w:r>
      <w:r>
        <w:rPr>
          <w:w w:val="120"/>
          <w:sz w:val="20"/>
        </w:rPr>
        <w:t>If</w:t>
      </w:r>
      <w:r>
        <w:rPr>
          <w:spacing w:val="40"/>
          <w:w w:val="120"/>
          <w:sz w:val="20"/>
        </w:rPr>
        <w:t xml:space="preserve"> </w:t>
      </w:r>
      <w:r>
        <w:rPr>
          <w:w w:val="120"/>
          <w:sz w:val="20"/>
        </w:rPr>
        <w:t>each</w:t>
      </w:r>
      <w:r w:rsidR="00764DE8">
        <w:rPr>
          <w:spacing w:val="40"/>
          <w:w w:val="120"/>
          <w:sz w:val="20"/>
        </w:rPr>
        <w:t xml:space="preserve"> </w:t>
      </w:r>
      <w:r w:rsidR="00764DE8">
        <w:rPr>
          <w:w w:val="120"/>
          <w:sz w:val="20"/>
        </w:rPr>
        <w:t>a</w:t>
      </w:r>
      <w:r>
        <w:rPr>
          <w:w w:val="120"/>
          <w:sz w:val="20"/>
        </w:rPr>
        <w:t>uthor’s</w:t>
      </w:r>
      <w:r>
        <w:rPr>
          <w:spacing w:val="40"/>
          <w:w w:val="120"/>
          <w:sz w:val="20"/>
        </w:rPr>
        <w:t xml:space="preserve"> </w:t>
      </w:r>
      <w:r>
        <w:rPr>
          <w:w w:val="120"/>
          <w:sz w:val="20"/>
        </w:rPr>
        <w:t>signature</w:t>
      </w:r>
      <w:r>
        <w:rPr>
          <w:spacing w:val="40"/>
          <w:w w:val="120"/>
          <w:sz w:val="20"/>
        </w:rPr>
        <w:t xml:space="preserve"> </w:t>
      </w:r>
      <w:r>
        <w:rPr>
          <w:w w:val="120"/>
          <w:sz w:val="20"/>
        </w:rPr>
        <w:t>does</w:t>
      </w:r>
      <w:r>
        <w:rPr>
          <w:spacing w:val="40"/>
          <w:w w:val="120"/>
          <w:sz w:val="20"/>
        </w:rPr>
        <w:t xml:space="preserve"> </w:t>
      </w:r>
      <w:r>
        <w:rPr>
          <w:w w:val="120"/>
          <w:sz w:val="20"/>
        </w:rPr>
        <w:t>not</w:t>
      </w:r>
      <w:r>
        <w:rPr>
          <w:spacing w:val="40"/>
          <w:w w:val="120"/>
          <w:sz w:val="20"/>
        </w:rPr>
        <w:t xml:space="preserve"> </w:t>
      </w:r>
      <w:r>
        <w:rPr>
          <w:w w:val="120"/>
          <w:sz w:val="20"/>
        </w:rPr>
        <w:t>appear</w:t>
      </w:r>
      <w:r>
        <w:rPr>
          <w:spacing w:val="40"/>
          <w:w w:val="120"/>
          <w:sz w:val="20"/>
        </w:rPr>
        <w:t xml:space="preserve"> </w:t>
      </w:r>
      <w:r>
        <w:rPr>
          <w:w w:val="120"/>
          <w:sz w:val="20"/>
        </w:rPr>
        <w:t>below,</w:t>
      </w:r>
      <w:r>
        <w:rPr>
          <w:spacing w:val="40"/>
          <w:w w:val="120"/>
          <w:sz w:val="20"/>
        </w:rPr>
        <w:t xml:space="preserve"> </w:t>
      </w:r>
      <w:r>
        <w:rPr>
          <w:w w:val="120"/>
          <w:sz w:val="20"/>
        </w:rPr>
        <w:t>the</w:t>
      </w:r>
      <w:r>
        <w:rPr>
          <w:spacing w:val="40"/>
          <w:w w:val="120"/>
          <w:sz w:val="20"/>
        </w:rPr>
        <w:t xml:space="preserve"> </w:t>
      </w:r>
      <w:r>
        <w:rPr>
          <w:w w:val="120"/>
          <w:sz w:val="20"/>
        </w:rPr>
        <w:t>signing</w:t>
      </w:r>
      <w:r>
        <w:rPr>
          <w:spacing w:val="40"/>
          <w:w w:val="120"/>
          <w:sz w:val="20"/>
        </w:rPr>
        <w:t xml:space="preserve"> </w:t>
      </w:r>
      <w:r w:rsidR="00764DE8">
        <w:rPr>
          <w:w w:val="120"/>
          <w:sz w:val="20"/>
        </w:rPr>
        <w:t>a</w:t>
      </w:r>
      <w:r>
        <w:rPr>
          <w:w w:val="120"/>
          <w:sz w:val="20"/>
        </w:rPr>
        <w:t>uthor(s) represent</w:t>
      </w:r>
      <w:r>
        <w:rPr>
          <w:spacing w:val="40"/>
          <w:w w:val="120"/>
          <w:sz w:val="20"/>
        </w:rPr>
        <w:t xml:space="preserve"> </w:t>
      </w:r>
      <w:r>
        <w:rPr>
          <w:w w:val="120"/>
          <w:sz w:val="20"/>
        </w:rPr>
        <w:t>that</w:t>
      </w:r>
      <w:r>
        <w:rPr>
          <w:spacing w:val="40"/>
          <w:w w:val="120"/>
          <w:sz w:val="20"/>
        </w:rPr>
        <w:t xml:space="preserve"> </w:t>
      </w:r>
      <w:r>
        <w:rPr>
          <w:w w:val="120"/>
          <w:sz w:val="20"/>
        </w:rPr>
        <w:t>they</w:t>
      </w:r>
      <w:r>
        <w:rPr>
          <w:spacing w:val="40"/>
          <w:w w:val="120"/>
          <w:sz w:val="20"/>
        </w:rPr>
        <w:t xml:space="preserve"> </w:t>
      </w:r>
      <w:r>
        <w:rPr>
          <w:w w:val="120"/>
          <w:sz w:val="20"/>
        </w:rPr>
        <w:t>sign</w:t>
      </w:r>
      <w:r>
        <w:rPr>
          <w:spacing w:val="40"/>
          <w:w w:val="120"/>
          <w:sz w:val="20"/>
        </w:rPr>
        <w:t xml:space="preserve"> </w:t>
      </w:r>
      <w:r>
        <w:rPr>
          <w:w w:val="120"/>
          <w:sz w:val="20"/>
        </w:rPr>
        <w:t>this</w:t>
      </w:r>
      <w:r>
        <w:rPr>
          <w:spacing w:val="40"/>
          <w:w w:val="120"/>
          <w:sz w:val="20"/>
        </w:rPr>
        <w:t xml:space="preserve"> </w:t>
      </w:r>
      <w:r>
        <w:rPr>
          <w:w w:val="120"/>
          <w:sz w:val="20"/>
        </w:rPr>
        <w:t>Agreement</w:t>
      </w:r>
      <w:r>
        <w:rPr>
          <w:spacing w:val="40"/>
          <w:w w:val="120"/>
          <w:sz w:val="20"/>
        </w:rPr>
        <w:t xml:space="preserve"> </w:t>
      </w:r>
      <w:r>
        <w:rPr>
          <w:w w:val="120"/>
          <w:sz w:val="20"/>
        </w:rPr>
        <w:t>as</w:t>
      </w:r>
      <w:r>
        <w:rPr>
          <w:spacing w:val="40"/>
          <w:w w:val="120"/>
          <w:sz w:val="20"/>
        </w:rPr>
        <w:t xml:space="preserve"> </w:t>
      </w:r>
      <w:r>
        <w:rPr>
          <w:w w:val="120"/>
          <w:sz w:val="20"/>
        </w:rPr>
        <w:t>authorized</w:t>
      </w:r>
      <w:r>
        <w:rPr>
          <w:spacing w:val="40"/>
          <w:w w:val="120"/>
          <w:sz w:val="20"/>
        </w:rPr>
        <w:t xml:space="preserve"> </w:t>
      </w:r>
      <w:r>
        <w:rPr>
          <w:w w:val="120"/>
          <w:sz w:val="20"/>
        </w:rPr>
        <w:t>agents</w:t>
      </w:r>
      <w:r>
        <w:rPr>
          <w:spacing w:val="40"/>
          <w:w w:val="120"/>
          <w:sz w:val="20"/>
        </w:rPr>
        <w:t xml:space="preserve"> </w:t>
      </w:r>
      <w:r>
        <w:rPr>
          <w:w w:val="120"/>
          <w:sz w:val="20"/>
        </w:rPr>
        <w:t>for</w:t>
      </w:r>
      <w:r>
        <w:rPr>
          <w:spacing w:val="40"/>
          <w:w w:val="120"/>
          <w:sz w:val="20"/>
        </w:rPr>
        <w:t xml:space="preserve"> </w:t>
      </w:r>
      <w:r>
        <w:rPr>
          <w:w w:val="120"/>
          <w:sz w:val="20"/>
        </w:rPr>
        <w:t>and</w:t>
      </w:r>
      <w:r>
        <w:rPr>
          <w:spacing w:val="40"/>
          <w:w w:val="120"/>
          <w:sz w:val="20"/>
        </w:rPr>
        <w:t xml:space="preserve"> </w:t>
      </w:r>
      <w:r>
        <w:rPr>
          <w:w w:val="120"/>
          <w:sz w:val="20"/>
        </w:rPr>
        <w:t>on</w:t>
      </w:r>
      <w:r>
        <w:rPr>
          <w:spacing w:val="40"/>
          <w:w w:val="120"/>
          <w:sz w:val="20"/>
        </w:rPr>
        <w:t xml:space="preserve"> </w:t>
      </w:r>
      <w:r>
        <w:rPr>
          <w:w w:val="120"/>
          <w:sz w:val="20"/>
        </w:rPr>
        <w:t>behalf</w:t>
      </w:r>
      <w:r>
        <w:rPr>
          <w:spacing w:val="40"/>
          <w:w w:val="120"/>
          <w:sz w:val="20"/>
        </w:rPr>
        <w:t xml:space="preserve"> </w:t>
      </w:r>
      <w:r>
        <w:rPr>
          <w:w w:val="120"/>
          <w:sz w:val="20"/>
        </w:rPr>
        <w:t>of</w:t>
      </w:r>
      <w:r>
        <w:rPr>
          <w:spacing w:val="40"/>
          <w:w w:val="120"/>
          <w:sz w:val="20"/>
        </w:rPr>
        <w:t xml:space="preserve"> </w:t>
      </w:r>
      <w:r>
        <w:rPr>
          <w:w w:val="120"/>
          <w:sz w:val="20"/>
        </w:rPr>
        <w:t>all</w:t>
      </w:r>
      <w:r>
        <w:rPr>
          <w:spacing w:val="40"/>
          <w:w w:val="120"/>
          <w:sz w:val="20"/>
        </w:rPr>
        <w:t xml:space="preserve"> </w:t>
      </w:r>
      <w:r>
        <w:rPr>
          <w:w w:val="120"/>
          <w:sz w:val="20"/>
        </w:rPr>
        <w:t>the</w:t>
      </w:r>
      <w:r>
        <w:rPr>
          <w:spacing w:val="40"/>
          <w:w w:val="120"/>
          <w:sz w:val="20"/>
        </w:rPr>
        <w:t xml:space="preserve"> </w:t>
      </w:r>
      <w:r w:rsidR="00764DE8">
        <w:rPr>
          <w:w w:val="120"/>
          <w:sz w:val="20"/>
        </w:rPr>
        <w:t>a</w:t>
      </w:r>
      <w:r>
        <w:rPr>
          <w:w w:val="120"/>
          <w:sz w:val="20"/>
        </w:rPr>
        <w:t>uthors,</w:t>
      </w:r>
      <w:r>
        <w:rPr>
          <w:spacing w:val="40"/>
          <w:w w:val="120"/>
          <w:sz w:val="20"/>
        </w:rPr>
        <w:t xml:space="preserve"> </w:t>
      </w:r>
      <w:r>
        <w:rPr>
          <w:w w:val="120"/>
          <w:sz w:val="20"/>
        </w:rPr>
        <w:t>and</w:t>
      </w:r>
      <w:r>
        <w:rPr>
          <w:spacing w:val="40"/>
          <w:w w:val="120"/>
          <w:sz w:val="20"/>
        </w:rPr>
        <w:t xml:space="preserve"> </w:t>
      </w:r>
      <w:r>
        <w:rPr>
          <w:w w:val="120"/>
          <w:sz w:val="20"/>
        </w:rPr>
        <w:t>that</w:t>
      </w:r>
      <w:r>
        <w:rPr>
          <w:spacing w:val="40"/>
          <w:w w:val="120"/>
          <w:sz w:val="20"/>
        </w:rPr>
        <w:t xml:space="preserve"> </w:t>
      </w:r>
      <w:r>
        <w:rPr>
          <w:w w:val="120"/>
          <w:sz w:val="20"/>
        </w:rPr>
        <w:t>this</w:t>
      </w:r>
      <w:r>
        <w:rPr>
          <w:spacing w:val="40"/>
          <w:w w:val="120"/>
          <w:sz w:val="20"/>
        </w:rPr>
        <w:t xml:space="preserve"> </w:t>
      </w:r>
      <w:r>
        <w:rPr>
          <w:w w:val="120"/>
          <w:sz w:val="20"/>
        </w:rPr>
        <w:t>Agreement</w:t>
      </w:r>
      <w:r>
        <w:rPr>
          <w:spacing w:val="40"/>
          <w:w w:val="120"/>
          <w:sz w:val="20"/>
        </w:rPr>
        <w:t xml:space="preserve"> </w:t>
      </w:r>
      <w:r>
        <w:rPr>
          <w:w w:val="120"/>
          <w:sz w:val="20"/>
        </w:rPr>
        <w:t>and</w:t>
      </w:r>
      <w:r>
        <w:rPr>
          <w:spacing w:val="40"/>
          <w:w w:val="120"/>
          <w:sz w:val="20"/>
        </w:rPr>
        <w:t xml:space="preserve"> </w:t>
      </w:r>
      <w:r>
        <w:rPr>
          <w:w w:val="120"/>
          <w:sz w:val="20"/>
        </w:rPr>
        <w:t>authorization</w:t>
      </w:r>
      <w:r>
        <w:rPr>
          <w:spacing w:val="40"/>
          <w:w w:val="120"/>
          <w:sz w:val="20"/>
        </w:rPr>
        <w:t xml:space="preserve"> </w:t>
      </w:r>
      <w:r>
        <w:rPr>
          <w:w w:val="120"/>
          <w:sz w:val="20"/>
        </w:rPr>
        <w:t>is</w:t>
      </w:r>
      <w:r>
        <w:rPr>
          <w:spacing w:val="40"/>
          <w:w w:val="120"/>
          <w:sz w:val="20"/>
        </w:rPr>
        <w:t xml:space="preserve"> </w:t>
      </w:r>
      <w:r>
        <w:rPr>
          <w:w w:val="120"/>
          <w:sz w:val="20"/>
        </w:rPr>
        <w:t>made</w:t>
      </w:r>
      <w:r>
        <w:rPr>
          <w:spacing w:val="40"/>
          <w:w w:val="120"/>
          <w:sz w:val="20"/>
        </w:rPr>
        <w:t xml:space="preserve"> </w:t>
      </w:r>
      <w:r>
        <w:rPr>
          <w:w w:val="120"/>
          <w:sz w:val="20"/>
        </w:rPr>
        <w:t>on</w:t>
      </w:r>
      <w:r>
        <w:rPr>
          <w:spacing w:val="40"/>
          <w:w w:val="120"/>
          <w:sz w:val="20"/>
        </w:rPr>
        <w:t xml:space="preserve"> </w:t>
      </w:r>
      <w:r>
        <w:rPr>
          <w:w w:val="120"/>
          <w:sz w:val="20"/>
        </w:rPr>
        <w:t>behalf of</w:t>
      </w:r>
      <w:r>
        <w:rPr>
          <w:spacing w:val="40"/>
          <w:w w:val="120"/>
          <w:sz w:val="20"/>
        </w:rPr>
        <w:t xml:space="preserve"> </w:t>
      </w:r>
      <w:r>
        <w:rPr>
          <w:w w:val="120"/>
          <w:sz w:val="20"/>
        </w:rPr>
        <w:t>all</w:t>
      </w:r>
      <w:r>
        <w:rPr>
          <w:spacing w:val="40"/>
          <w:w w:val="120"/>
          <w:sz w:val="20"/>
        </w:rPr>
        <w:t xml:space="preserve"> </w:t>
      </w:r>
      <w:r>
        <w:rPr>
          <w:w w:val="120"/>
          <w:sz w:val="20"/>
        </w:rPr>
        <w:t>the</w:t>
      </w:r>
      <w:r>
        <w:rPr>
          <w:spacing w:val="40"/>
          <w:w w:val="120"/>
          <w:sz w:val="20"/>
        </w:rPr>
        <w:t xml:space="preserve"> </w:t>
      </w:r>
      <w:r w:rsidR="00764DE8">
        <w:rPr>
          <w:w w:val="120"/>
          <w:sz w:val="20"/>
        </w:rPr>
        <w:t>a</w:t>
      </w:r>
      <w:r>
        <w:rPr>
          <w:w w:val="120"/>
          <w:sz w:val="20"/>
        </w:rPr>
        <w:t>uthors.</w:t>
      </w:r>
    </w:p>
    <w:p w14:paraId="187AC4E9" w14:textId="77777777" w:rsidR="00AB496E" w:rsidRDefault="00AB496E">
      <w:pPr>
        <w:pStyle w:val="a3"/>
        <w:spacing w:before="9"/>
        <w:rPr>
          <w:sz w:val="27"/>
        </w:rPr>
      </w:pPr>
    </w:p>
    <w:p w14:paraId="38E0D03F" w14:textId="0D8DD007" w:rsidR="00AB496E" w:rsidRPr="000D0829" w:rsidRDefault="00631561">
      <w:pPr>
        <w:pStyle w:val="a3"/>
        <w:tabs>
          <w:tab w:val="left" w:pos="4552"/>
          <w:tab w:val="left" w:pos="5017"/>
        </w:tabs>
        <w:spacing w:before="1"/>
        <w:ind w:left="3658"/>
      </w:pPr>
      <w:bookmarkStart w:id="0" w:name="_Hlk148009156"/>
      <w:proofErr w:type="gramStart"/>
      <w:r w:rsidRPr="000D0829">
        <w:rPr>
          <w:w w:val="120"/>
        </w:rPr>
        <w:t>20</w:t>
      </w:r>
      <w:r w:rsidRPr="000D0829">
        <w:rPr>
          <w:spacing w:val="7"/>
          <w:w w:val="125"/>
        </w:rPr>
        <w:t xml:space="preserve"> </w:t>
      </w:r>
      <w:r w:rsidRPr="000D0829">
        <w:rPr>
          <w:spacing w:val="-10"/>
          <w:w w:val="125"/>
        </w:rPr>
        <w:t>.</w:t>
      </w:r>
      <w:proofErr w:type="gramEnd"/>
      <w:r w:rsidRPr="000D0829">
        <w:tab/>
      </w:r>
      <w:r w:rsidRPr="000D0829">
        <w:rPr>
          <w:spacing w:val="-10"/>
          <w:w w:val="125"/>
        </w:rPr>
        <w:t>.</w:t>
      </w:r>
      <w:r w:rsidRPr="000D0829">
        <w:tab/>
      </w:r>
      <w:r w:rsidRPr="000D0829">
        <w:rPr>
          <w:spacing w:val="-10"/>
          <w:w w:val="125"/>
        </w:rPr>
        <w:t>.</w:t>
      </w:r>
    </w:p>
    <w:p w14:paraId="23A1E42B" w14:textId="77777777" w:rsidR="00AB496E" w:rsidRDefault="00AB496E">
      <w:pPr>
        <w:pStyle w:val="a3"/>
        <w:spacing w:before="6"/>
      </w:pPr>
    </w:p>
    <w:p w14:paraId="25421E28" w14:textId="77777777" w:rsidR="000D0829" w:rsidRPr="000D0829" w:rsidRDefault="000D0829">
      <w:pPr>
        <w:pStyle w:val="a3"/>
        <w:spacing w:before="6"/>
      </w:pPr>
    </w:p>
    <w:p w14:paraId="14BB12F3" w14:textId="77777777" w:rsidR="00AB496E" w:rsidRPr="000D0829" w:rsidRDefault="00631561">
      <w:pPr>
        <w:pStyle w:val="a3"/>
        <w:tabs>
          <w:tab w:val="left" w:pos="4995"/>
        </w:tabs>
        <w:ind w:left="419"/>
      </w:pPr>
      <w:r w:rsidRPr="000D0829">
        <w:rPr>
          <w:w w:val="120"/>
        </w:rPr>
        <w:t>Corresponding</w:t>
      </w:r>
      <w:r w:rsidRPr="000D0829">
        <w:rPr>
          <w:spacing w:val="32"/>
          <w:w w:val="120"/>
        </w:rPr>
        <w:t xml:space="preserve"> </w:t>
      </w:r>
      <w:proofErr w:type="gramStart"/>
      <w:r w:rsidRPr="000D0829">
        <w:rPr>
          <w:w w:val="120"/>
        </w:rPr>
        <w:t>Author</w:t>
      </w:r>
      <w:r w:rsidRPr="000D0829">
        <w:rPr>
          <w:spacing w:val="34"/>
          <w:w w:val="120"/>
        </w:rPr>
        <w:t xml:space="preserve"> </w:t>
      </w:r>
      <w:r w:rsidRPr="000D0829">
        <w:rPr>
          <w:spacing w:val="-10"/>
          <w:w w:val="120"/>
        </w:rPr>
        <w:t>:</w:t>
      </w:r>
      <w:proofErr w:type="gramEnd"/>
      <w:r w:rsidRPr="000D0829">
        <w:tab/>
      </w:r>
      <w:r w:rsidRPr="000D0829">
        <w:rPr>
          <w:w w:val="120"/>
        </w:rPr>
        <w:t>Signature</w:t>
      </w:r>
      <w:r w:rsidRPr="000D0829">
        <w:rPr>
          <w:spacing w:val="50"/>
          <w:w w:val="120"/>
        </w:rPr>
        <w:t xml:space="preserve"> </w:t>
      </w:r>
      <w:r w:rsidRPr="000D0829">
        <w:rPr>
          <w:spacing w:val="-10"/>
          <w:w w:val="120"/>
        </w:rPr>
        <w:t>:</w:t>
      </w:r>
    </w:p>
    <w:p w14:paraId="67D2B922" w14:textId="77777777" w:rsidR="00AB496E" w:rsidRPr="000D0829" w:rsidRDefault="00AB496E">
      <w:pPr>
        <w:pStyle w:val="a3"/>
        <w:spacing w:before="6"/>
      </w:pPr>
    </w:p>
    <w:bookmarkEnd w:id="0"/>
    <w:p w14:paraId="1A154AC9" w14:textId="77777777" w:rsidR="00AB496E" w:rsidRDefault="00AB496E">
      <w:pPr>
        <w:pStyle w:val="a3"/>
        <w:spacing w:before="1" w:line="333" w:lineRule="auto"/>
        <w:ind w:left="119" w:right="117"/>
        <w:jc w:val="both"/>
      </w:pPr>
    </w:p>
    <w:sectPr w:rsidR="00AB496E" w:rsidSect="00631561">
      <w:type w:val="continuous"/>
      <w:pgSz w:w="11900" w:h="16820"/>
      <w:pgMar w:top="1701"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55DED" w14:textId="77777777" w:rsidR="00631561" w:rsidRDefault="00631561" w:rsidP="00631561">
      <w:r>
        <w:separator/>
      </w:r>
    </w:p>
  </w:endnote>
  <w:endnote w:type="continuationSeparator" w:id="0">
    <w:p w14:paraId="3C5A5DE6" w14:textId="77777777" w:rsidR="00631561" w:rsidRDefault="00631561" w:rsidP="00631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2B70B" w14:textId="77777777" w:rsidR="00631561" w:rsidRDefault="00631561" w:rsidP="00631561">
      <w:r>
        <w:separator/>
      </w:r>
    </w:p>
  </w:footnote>
  <w:footnote w:type="continuationSeparator" w:id="0">
    <w:p w14:paraId="173117E0" w14:textId="77777777" w:rsidR="00631561" w:rsidRDefault="00631561" w:rsidP="00631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847E5"/>
    <w:multiLevelType w:val="hybridMultilevel"/>
    <w:tmpl w:val="CF825B58"/>
    <w:lvl w:ilvl="0" w:tplc="A8D233E6">
      <w:start w:val="1"/>
      <w:numFmt w:val="decimal"/>
      <w:lvlText w:val="%1."/>
      <w:lvlJc w:val="left"/>
      <w:pPr>
        <w:ind w:left="418" w:hanging="341"/>
        <w:jc w:val="left"/>
      </w:pPr>
      <w:rPr>
        <w:rFonts w:ascii="Times New Roman" w:eastAsia="Times New Roman" w:hAnsi="Times New Roman" w:cs="Times New Roman" w:hint="default"/>
        <w:b w:val="0"/>
        <w:bCs w:val="0"/>
        <w:i w:val="0"/>
        <w:iCs w:val="0"/>
        <w:spacing w:val="0"/>
        <w:w w:val="110"/>
        <w:sz w:val="20"/>
        <w:szCs w:val="20"/>
        <w:lang w:val="en-US" w:eastAsia="en-US" w:bidi="ar-SA"/>
      </w:rPr>
    </w:lvl>
    <w:lvl w:ilvl="1" w:tplc="54FEF250">
      <w:numFmt w:val="bullet"/>
      <w:lvlText w:val="•"/>
      <w:lvlJc w:val="left"/>
      <w:pPr>
        <w:ind w:left="1252" w:hanging="341"/>
      </w:pPr>
      <w:rPr>
        <w:rFonts w:hint="default"/>
        <w:lang w:val="en-US" w:eastAsia="en-US" w:bidi="ar-SA"/>
      </w:rPr>
    </w:lvl>
    <w:lvl w:ilvl="2" w:tplc="78D280EA">
      <w:numFmt w:val="bullet"/>
      <w:lvlText w:val="•"/>
      <w:lvlJc w:val="left"/>
      <w:pPr>
        <w:ind w:left="2084" w:hanging="341"/>
      </w:pPr>
      <w:rPr>
        <w:rFonts w:hint="default"/>
        <w:lang w:val="en-US" w:eastAsia="en-US" w:bidi="ar-SA"/>
      </w:rPr>
    </w:lvl>
    <w:lvl w:ilvl="3" w:tplc="173825C2">
      <w:numFmt w:val="bullet"/>
      <w:lvlText w:val="•"/>
      <w:lvlJc w:val="left"/>
      <w:pPr>
        <w:ind w:left="2916" w:hanging="341"/>
      </w:pPr>
      <w:rPr>
        <w:rFonts w:hint="default"/>
        <w:lang w:val="en-US" w:eastAsia="en-US" w:bidi="ar-SA"/>
      </w:rPr>
    </w:lvl>
    <w:lvl w:ilvl="4" w:tplc="09C0545C">
      <w:numFmt w:val="bullet"/>
      <w:lvlText w:val="•"/>
      <w:lvlJc w:val="left"/>
      <w:pPr>
        <w:ind w:left="3748" w:hanging="341"/>
      </w:pPr>
      <w:rPr>
        <w:rFonts w:hint="default"/>
        <w:lang w:val="en-US" w:eastAsia="en-US" w:bidi="ar-SA"/>
      </w:rPr>
    </w:lvl>
    <w:lvl w:ilvl="5" w:tplc="B43C07A6">
      <w:numFmt w:val="bullet"/>
      <w:lvlText w:val="•"/>
      <w:lvlJc w:val="left"/>
      <w:pPr>
        <w:ind w:left="4580" w:hanging="341"/>
      </w:pPr>
      <w:rPr>
        <w:rFonts w:hint="default"/>
        <w:lang w:val="en-US" w:eastAsia="en-US" w:bidi="ar-SA"/>
      </w:rPr>
    </w:lvl>
    <w:lvl w:ilvl="6" w:tplc="E5EC0C88">
      <w:numFmt w:val="bullet"/>
      <w:lvlText w:val="•"/>
      <w:lvlJc w:val="left"/>
      <w:pPr>
        <w:ind w:left="5412" w:hanging="341"/>
      </w:pPr>
      <w:rPr>
        <w:rFonts w:hint="default"/>
        <w:lang w:val="en-US" w:eastAsia="en-US" w:bidi="ar-SA"/>
      </w:rPr>
    </w:lvl>
    <w:lvl w:ilvl="7" w:tplc="FEB61A9A">
      <w:numFmt w:val="bullet"/>
      <w:lvlText w:val="•"/>
      <w:lvlJc w:val="left"/>
      <w:pPr>
        <w:ind w:left="6244" w:hanging="341"/>
      </w:pPr>
      <w:rPr>
        <w:rFonts w:hint="default"/>
        <w:lang w:val="en-US" w:eastAsia="en-US" w:bidi="ar-SA"/>
      </w:rPr>
    </w:lvl>
    <w:lvl w:ilvl="8" w:tplc="D2DA8E3E">
      <w:numFmt w:val="bullet"/>
      <w:lvlText w:val="•"/>
      <w:lvlJc w:val="left"/>
      <w:pPr>
        <w:ind w:left="7076" w:hanging="341"/>
      </w:pPr>
      <w:rPr>
        <w:rFonts w:hint="default"/>
        <w:lang w:val="en-US" w:eastAsia="en-US" w:bidi="ar-SA"/>
      </w:rPr>
    </w:lvl>
  </w:abstractNum>
  <w:abstractNum w:abstractNumId="1" w15:restartNumberingAfterBreak="0">
    <w:nsid w:val="61205F62"/>
    <w:multiLevelType w:val="hybridMultilevel"/>
    <w:tmpl w:val="E1C4C8AC"/>
    <w:lvl w:ilvl="0" w:tplc="C88060B8">
      <w:start w:val="1"/>
      <w:numFmt w:val="decimal"/>
      <w:lvlText w:val="%1."/>
      <w:lvlJc w:val="left"/>
      <w:pPr>
        <w:ind w:left="1080" w:hanging="360"/>
      </w:pPr>
      <w:rPr>
        <w:rFonts w:ascii="Times New Roman" w:eastAsia="Times New Roman" w:hAnsi="Times New Roman" w:hint="default"/>
        <w:color w:val="auto"/>
        <w:sz w:val="20"/>
      </w:rPr>
    </w:lvl>
    <w:lvl w:ilvl="1" w:tplc="04090019" w:tentative="1">
      <w:start w:val="1"/>
      <w:numFmt w:val="upp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upp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upperLetter"/>
      <w:lvlText w:val="%8."/>
      <w:lvlJc w:val="left"/>
      <w:pPr>
        <w:ind w:left="4240" w:hanging="440"/>
      </w:pPr>
    </w:lvl>
    <w:lvl w:ilvl="8" w:tplc="0409001B" w:tentative="1">
      <w:start w:val="1"/>
      <w:numFmt w:val="lowerRoman"/>
      <w:lvlText w:val="%9."/>
      <w:lvlJc w:val="right"/>
      <w:pPr>
        <w:ind w:left="4680" w:hanging="440"/>
      </w:pPr>
    </w:lvl>
  </w:abstractNum>
  <w:num w:numId="1" w16cid:durableId="586118329">
    <w:abstractNumId w:val="0"/>
  </w:num>
  <w:num w:numId="2" w16cid:durableId="988749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B496E"/>
    <w:rsid w:val="000D0829"/>
    <w:rsid w:val="004D7687"/>
    <w:rsid w:val="00631561"/>
    <w:rsid w:val="00764DE8"/>
    <w:rsid w:val="00AB496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09215"/>
  <w15:docId w15:val="{21B01437-B440-1047-ACA5-33FD38A4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spacing w:before="115"/>
      <w:ind w:left="1648" w:right="1648"/>
      <w:jc w:val="center"/>
    </w:pPr>
    <w:rPr>
      <w:rFonts w:ascii="Arial" w:eastAsia="Arial" w:hAnsi="Arial" w:cs="Arial"/>
      <w:b/>
      <w:bCs/>
      <w:sz w:val="30"/>
      <w:szCs w:val="30"/>
      <w:u w:val="single" w:color="000000"/>
    </w:rPr>
  </w:style>
  <w:style w:type="paragraph" w:styleId="a5">
    <w:name w:val="List Paragraph"/>
    <w:basedOn w:val="a"/>
    <w:uiPriority w:val="1"/>
    <w:qFormat/>
    <w:pPr>
      <w:ind w:left="418" w:right="118" w:hanging="299"/>
      <w:jc w:val="both"/>
    </w:pPr>
  </w:style>
  <w:style w:type="paragraph" w:customStyle="1" w:styleId="TableParagraph">
    <w:name w:val="Table Paragraph"/>
    <w:basedOn w:val="a"/>
    <w:uiPriority w:val="1"/>
    <w:qFormat/>
  </w:style>
  <w:style w:type="paragraph" w:styleId="a6">
    <w:name w:val="Normal (Web)"/>
    <w:basedOn w:val="a"/>
    <w:rsid w:val="00764DE8"/>
    <w:pPr>
      <w:widowControl/>
      <w:autoSpaceDE/>
      <w:autoSpaceDN/>
      <w:spacing w:before="100" w:beforeAutospacing="1" w:after="100" w:afterAutospacing="1"/>
    </w:pPr>
    <w:rPr>
      <w:rFonts w:ascii="굴림" w:eastAsia="굴림" w:hAnsi="굴림" w:cs="굴림"/>
      <w:sz w:val="24"/>
      <w:szCs w:val="24"/>
      <w:lang w:eastAsia="ko-KR"/>
    </w:rPr>
  </w:style>
  <w:style w:type="paragraph" w:styleId="a7">
    <w:name w:val="header"/>
    <w:basedOn w:val="a"/>
    <w:link w:val="Char"/>
    <w:uiPriority w:val="99"/>
    <w:unhideWhenUsed/>
    <w:rsid w:val="00631561"/>
    <w:pPr>
      <w:tabs>
        <w:tab w:val="center" w:pos="4513"/>
        <w:tab w:val="right" w:pos="9026"/>
      </w:tabs>
      <w:snapToGrid w:val="0"/>
    </w:pPr>
  </w:style>
  <w:style w:type="character" w:customStyle="1" w:styleId="Char">
    <w:name w:val="머리글 Char"/>
    <w:basedOn w:val="a0"/>
    <w:link w:val="a7"/>
    <w:uiPriority w:val="99"/>
    <w:rsid w:val="00631561"/>
    <w:rPr>
      <w:rFonts w:ascii="Times New Roman" w:eastAsia="Times New Roman" w:hAnsi="Times New Roman" w:cs="Times New Roman"/>
    </w:rPr>
  </w:style>
  <w:style w:type="paragraph" w:styleId="a8">
    <w:name w:val="footer"/>
    <w:basedOn w:val="a"/>
    <w:link w:val="Char0"/>
    <w:uiPriority w:val="99"/>
    <w:unhideWhenUsed/>
    <w:rsid w:val="00631561"/>
    <w:pPr>
      <w:tabs>
        <w:tab w:val="center" w:pos="4513"/>
        <w:tab w:val="right" w:pos="9026"/>
      </w:tabs>
      <w:snapToGrid w:val="0"/>
    </w:pPr>
  </w:style>
  <w:style w:type="character" w:customStyle="1" w:styleId="Char0">
    <w:name w:val="바닥글 Char"/>
    <w:basedOn w:val="a0"/>
    <w:link w:val="a8"/>
    <w:uiPriority w:val="99"/>
    <w:rsid w:val="0063156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KICEM</cp:lastModifiedBy>
  <cp:revision>5</cp:revision>
  <dcterms:created xsi:type="dcterms:W3CDTF">2023-10-08T09:57:00Z</dcterms:created>
  <dcterms:modified xsi:type="dcterms:W3CDTF">2023-10-12T04:19:00Z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2022-03-23T00:00:00Z</vt:filetime>
  </property>
  <property fmtid="{D5CDD505-2E9C-101B-9397-08002B2CF9AE}" pid="3" name="Creator">
    <vt:lpwstr>Hwp 2018 10.0.0.10141</vt:lpwstr>
  </property>
  <property fmtid="{D5CDD505-2E9C-101B-9397-08002B2CF9AE}" pid="4" name="LastSaved">
    <vt:filetime>2023-10-08T00:00:00Z</vt:filetime>
  </property>
  <property fmtid="{D5CDD505-2E9C-101B-9397-08002B2CF9AE}" pid="5" name="PDFVersion">
    <vt:lpwstr>1.4</vt:lpwstr>
  </property>
  <property fmtid="{D5CDD505-2E9C-101B-9397-08002B2CF9AE}" pid="6" name="Producer">
    <vt:lpwstr>Hancom PDF 1.3.0.538</vt:lpwstr>
  </property>
</Properties>
</file>